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517" w:rsidRDefault="00E40517" w:rsidP="00E4051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0517" w:rsidRDefault="00E40517" w:rsidP="00E4051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воспитательной работы МБОУ "Гимназии №27 с татарским языком обучения"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г.Казани в условиях перехода </w:t>
      </w:r>
    </w:p>
    <w:p w:rsidR="00E40517" w:rsidRDefault="00E40517" w:rsidP="00E4051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дистанционное обучение.</w:t>
      </w:r>
    </w:p>
    <w:tbl>
      <w:tblPr>
        <w:tblStyle w:val="a3"/>
        <w:tblW w:w="0" w:type="auto"/>
        <w:tblLayout w:type="fixed"/>
        <w:tblLook w:val="04A0"/>
      </w:tblPr>
      <w:tblGrid>
        <w:gridCol w:w="691"/>
        <w:gridCol w:w="126"/>
        <w:gridCol w:w="4570"/>
        <w:gridCol w:w="1951"/>
        <w:gridCol w:w="53"/>
        <w:gridCol w:w="2180"/>
      </w:tblGrid>
      <w:tr w:rsidR="00E40517" w:rsidTr="00DF1150">
        <w:tc>
          <w:tcPr>
            <w:tcW w:w="691" w:type="dxa"/>
          </w:tcPr>
          <w:p w:rsidR="00E40517" w:rsidRPr="00E40517" w:rsidRDefault="00E40517" w:rsidP="00E4051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5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E4051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E4051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4051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96" w:type="dxa"/>
            <w:gridSpan w:val="2"/>
          </w:tcPr>
          <w:p w:rsidR="00E40517" w:rsidRPr="00E40517" w:rsidRDefault="00E40517" w:rsidP="00E4051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51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мероприятия, вида деятельности</w:t>
            </w:r>
          </w:p>
        </w:tc>
        <w:tc>
          <w:tcPr>
            <w:tcW w:w="2004" w:type="dxa"/>
            <w:gridSpan w:val="2"/>
          </w:tcPr>
          <w:p w:rsidR="00E40517" w:rsidRPr="00E40517" w:rsidRDefault="00E40517" w:rsidP="00E4051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51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80" w:type="dxa"/>
          </w:tcPr>
          <w:p w:rsidR="00E40517" w:rsidRPr="00E40517" w:rsidRDefault="00E40517" w:rsidP="00E4051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51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40517" w:rsidTr="00DF1150">
        <w:tc>
          <w:tcPr>
            <w:tcW w:w="9571" w:type="dxa"/>
            <w:gridSpan w:val="6"/>
          </w:tcPr>
          <w:p w:rsidR="00E40517" w:rsidRDefault="00E40517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Информационно-организационная работа</w:t>
            </w:r>
          </w:p>
        </w:tc>
      </w:tr>
      <w:tr w:rsidR="00E40517" w:rsidTr="00DF1150">
        <w:tc>
          <w:tcPr>
            <w:tcW w:w="691" w:type="dxa"/>
          </w:tcPr>
          <w:p w:rsidR="00E40517" w:rsidRDefault="00E40517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96" w:type="dxa"/>
            <w:gridSpan w:val="2"/>
          </w:tcPr>
          <w:p w:rsidR="00E40517" w:rsidRDefault="00E40517" w:rsidP="00E405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Информационно-организационная работа по взаимодействию с учащимися в период дистанционного образования</w:t>
            </w:r>
          </w:p>
        </w:tc>
        <w:tc>
          <w:tcPr>
            <w:tcW w:w="2004" w:type="dxa"/>
            <w:gridSpan w:val="2"/>
          </w:tcPr>
          <w:p w:rsidR="00E40517" w:rsidRDefault="00E40517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E40517" w:rsidRDefault="00E40517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УР, ВР, классные руководители, педагог-психолог, педагог-организатор</w:t>
            </w:r>
          </w:p>
        </w:tc>
      </w:tr>
      <w:tr w:rsidR="00E40517" w:rsidTr="00DF1150">
        <w:tc>
          <w:tcPr>
            <w:tcW w:w="9571" w:type="dxa"/>
            <w:gridSpan w:val="6"/>
          </w:tcPr>
          <w:p w:rsidR="00E40517" w:rsidRDefault="00E40517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Работа классных руководителей</w:t>
            </w:r>
          </w:p>
        </w:tc>
      </w:tr>
      <w:tr w:rsidR="00E40517" w:rsidTr="00DF1150">
        <w:tc>
          <w:tcPr>
            <w:tcW w:w="691" w:type="dxa"/>
          </w:tcPr>
          <w:p w:rsidR="00E40517" w:rsidRDefault="00E40517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696" w:type="dxa"/>
            <w:gridSpan w:val="2"/>
          </w:tcPr>
          <w:p w:rsidR="00E40517" w:rsidRDefault="00617AB8" w:rsidP="00617AB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своевременным выполнением учащимися заданий дистанционного образования</w:t>
            </w:r>
          </w:p>
        </w:tc>
        <w:tc>
          <w:tcPr>
            <w:tcW w:w="2004" w:type="dxa"/>
            <w:gridSpan w:val="2"/>
          </w:tcPr>
          <w:p w:rsidR="00E40517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E40517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0517" w:rsidTr="00DF1150">
        <w:tc>
          <w:tcPr>
            <w:tcW w:w="691" w:type="dxa"/>
          </w:tcPr>
          <w:p w:rsidR="00E40517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696" w:type="dxa"/>
            <w:gridSpan w:val="2"/>
          </w:tcPr>
          <w:p w:rsidR="00E40517" w:rsidRDefault="00617AB8" w:rsidP="00617AB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взаимодействие с родителями учащихся с целью контроля благополучия ситуации</w:t>
            </w:r>
          </w:p>
        </w:tc>
        <w:tc>
          <w:tcPr>
            <w:tcW w:w="2004" w:type="dxa"/>
            <w:gridSpan w:val="2"/>
          </w:tcPr>
          <w:p w:rsidR="00E40517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E40517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0517" w:rsidTr="00DF1150">
        <w:tc>
          <w:tcPr>
            <w:tcW w:w="691" w:type="dxa"/>
          </w:tcPr>
          <w:p w:rsidR="00E40517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696" w:type="dxa"/>
            <w:gridSpan w:val="2"/>
          </w:tcPr>
          <w:p w:rsidR="00E40517" w:rsidRDefault="00617AB8" w:rsidP="00617AB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учителями-предметниками с целью профилактики неуспеваемости учащихся и своевременным выполнением заданий</w:t>
            </w:r>
          </w:p>
        </w:tc>
        <w:tc>
          <w:tcPr>
            <w:tcW w:w="2004" w:type="dxa"/>
            <w:gridSpan w:val="2"/>
          </w:tcPr>
          <w:p w:rsidR="00E40517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E40517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0517" w:rsidTr="00DF1150">
        <w:tc>
          <w:tcPr>
            <w:tcW w:w="691" w:type="dxa"/>
          </w:tcPr>
          <w:p w:rsidR="00E40517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696" w:type="dxa"/>
            <w:gridSpan w:val="2"/>
          </w:tcPr>
          <w:p w:rsidR="00E40517" w:rsidRDefault="00617AB8" w:rsidP="00617AB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родителями учащихся и учащихся "группы риска"</w:t>
            </w:r>
          </w:p>
        </w:tc>
        <w:tc>
          <w:tcPr>
            <w:tcW w:w="2004" w:type="dxa"/>
            <w:gridSpan w:val="2"/>
          </w:tcPr>
          <w:p w:rsidR="00E40517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E40517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УР, ВР, классные руководители, педагог-психолог</w:t>
            </w:r>
          </w:p>
        </w:tc>
      </w:tr>
      <w:tr w:rsidR="00617AB8" w:rsidTr="00DF1150">
        <w:tc>
          <w:tcPr>
            <w:tcW w:w="9571" w:type="dxa"/>
            <w:gridSpan w:val="6"/>
          </w:tcPr>
          <w:p w:rsidR="00617AB8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Работа по развитию творчества</w:t>
            </w:r>
          </w:p>
        </w:tc>
      </w:tr>
      <w:tr w:rsidR="00E40517" w:rsidTr="00DF1150">
        <w:tc>
          <w:tcPr>
            <w:tcW w:w="691" w:type="dxa"/>
          </w:tcPr>
          <w:p w:rsidR="00E40517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696" w:type="dxa"/>
            <w:gridSpan w:val="2"/>
          </w:tcPr>
          <w:p w:rsidR="00E40517" w:rsidRDefault="00617AB8" w:rsidP="00617AB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кружков по направлениям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сети-онлайн</w:t>
            </w:r>
            <w:proofErr w:type="spellEnd"/>
          </w:p>
        </w:tc>
        <w:tc>
          <w:tcPr>
            <w:tcW w:w="2004" w:type="dxa"/>
            <w:gridSpan w:val="2"/>
          </w:tcPr>
          <w:p w:rsidR="00E40517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0" w:type="dxa"/>
          </w:tcPr>
          <w:p w:rsidR="00E40517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ВР, руководители кружков</w:t>
            </w:r>
          </w:p>
        </w:tc>
      </w:tr>
      <w:tr w:rsidR="00617AB8" w:rsidTr="00DF1150">
        <w:tc>
          <w:tcPr>
            <w:tcW w:w="9571" w:type="dxa"/>
            <w:gridSpan w:val="6"/>
          </w:tcPr>
          <w:p w:rsidR="00617AB8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Спортивно-массовая работа и воспитание здорового образа жизни</w:t>
            </w:r>
          </w:p>
        </w:tc>
      </w:tr>
      <w:tr w:rsidR="00E40517" w:rsidTr="00DF1150">
        <w:tc>
          <w:tcPr>
            <w:tcW w:w="691" w:type="dxa"/>
          </w:tcPr>
          <w:p w:rsidR="00E40517" w:rsidRDefault="00617AB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696" w:type="dxa"/>
            <w:gridSpan w:val="2"/>
          </w:tcPr>
          <w:p w:rsidR="00E40517" w:rsidRDefault="00756BD8" w:rsidP="00756B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информационных листков по пропаганде и развитию здорового образа жизни</w:t>
            </w:r>
          </w:p>
        </w:tc>
        <w:tc>
          <w:tcPr>
            <w:tcW w:w="2004" w:type="dxa"/>
            <w:gridSpan w:val="2"/>
          </w:tcPr>
          <w:p w:rsidR="00E40517" w:rsidRDefault="00756BD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0" w:type="dxa"/>
          </w:tcPr>
          <w:p w:rsidR="00E40517" w:rsidRDefault="00756BD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педагог-организатор, педагог-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</w:tc>
      </w:tr>
      <w:tr w:rsidR="00756BD8" w:rsidTr="00DF1150">
        <w:tc>
          <w:tcPr>
            <w:tcW w:w="9571" w:type="dxa"/>
            <w:gridSpan w:val="6"/>
          </w:tcPr>
          <w:p w:rsidR="00756BD8" w:rsidRDefault="00756BD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Патриотическое воспитание</w:t>
            </w:r>
          </w:p>
        </w:tc>
      </w:tr>
      <w:tr w:rsidR="00E40517" w:rsidTr="00DF1150">
        <w:tc>
          <w:tcPr>
            <w:tcW w:w="691" w:type="dxa"/>
          </w:tcPr>
          <w:p w:rsidR="00E40517" w:rsidRDefault="00756BD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696" w:type="dxa"/>
            <w:gridSpan w:val="2"/>
          </w:tcPr>
          <w:p w:rsidR="00E40517" w:rsidRDefault="00756BD8" w:rsidP="00756B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сети-онлайн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"Героями не рождаются, героями становятся"</w:t>
            </w:r>
          </w:p>
        </w:tc>
        <w:tc>
          <w:tcPr>
            <w:tcW w:w="2004" w:type="dxa"/>
            <w:gridSpan w:val="2"/>
          </w:tcPr>
          <w:p w:rsidR="00E40517" w:rsidRDefault="00756BD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180" w:type="dxa"/>
          </w:tcPr>
          <w:p w:rsidR="00E40517" w:rsidRDefault="00756BD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0517" w:rsidTr="00DF1150">
        <w:tc>
          <w:tcPr>
            <w:tcW w:w="691" w:type="dxa"/>
          </w:tcPr>
          <w:p w:rsidR="00E40517" w:rsidRDefault="00756BD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696" w:type="dxa"/>
            <w:gridSpan w:val="2"/>
          </w:tcPr>
          <w:p w:rsidR="00E40517" w:rsidRDefault="00756BD8" w:rsidP="00786C1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"Письмо на фронт"</w:t>
            </w:r>
          </w:p>
        </w:tc>
        <w:tc>
          <w:tcPr>
            <w:tcW w:w="2004" w:type="dxa"/>
            <w:gridSpan w:val="2"/>
          </w:tcPr>
          <w:p w:rsidR="00E40517" w:rsidRDefault="00756BD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180" w:type="dxa"/>
          </w:tcPr>
          <w:p w:rsidR="00E40517" w:rsidRDefault="00756BD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Педагог-ораганизатор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 </w:t>
            </w:r>
          </w:p>
        </w:tc>
      </w:tr>
      <w:tr w:rsidR="00756BD8" w:rsidTr="00DF1150">
        <w:tc>
          <w:tcPr>
            <w:tcW w:w="9571" w:type="dxa"/>
            <w:gridSpan w:val="6"/>
          </w:tcPr>
          <w:p w:rsidR="00756BD8" w:rsidRDefault="00756BD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Нравственно-гражданское воспитание</w:t>
            </w:r>
          </w:p>
        </w:tc>
      </w:tr>
      <w:tr w:rsidR="00E40517" w:rsidTr="00786C18">
        <w:tc>
          <w:tcPr>
            <w:tcW w:w="691" w:type="dxa"/>
          </w:tcPr>
          <w:p w:rsidR="00E40517" w:rsidRDefault="00756BD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696" w:type="dxa"/>
            <w:gridSpan w:val="2"/>
          </w:tcPr>
          <w:p w:rsidR="00E40517" w:rsidRDefault="00756BD8" w:rsidP="00756B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Интерактивное занятие по профилактике правонарушений "Преступление и его последствия"</w:t>
            </w:r>
          </w:p>
        </w:tc>
        <w:tc>
          <w:tcPr>
            <w:tcW w:w="1951" w:type="dxa"/>
          </w:tcPr>
          <w:p w:rsidR="00E40517" w:rsidRDefault="00756BD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233" w:type="dxa"/>
            <w:gridSpan w:val="2"/>
          </w:tcPr>
          <w:p w:rsidR="00E40517" w:rsidRDefault="00756BD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обществознания, учитель ОБЖ</w:t>
            </w:r>
          </w:p>
        </w:tc>
      </w:tr>
      <w:tr w:rsidR="00CE0CC1" w:rsidTr="00DF1150">
        <w:tc>
          <w:tcPr>
            <w:tcW w:w="9571" w:type="dxa"/>
            <w:gridSpan w:val="6"/>
          </w:tcPr>
          <w:p w:rsidR="00CE0CC1" w:rsidRDefault="00CE0CC1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Работа с родителями</w:t>
            </w:r>
          </w:p>
        </w:tc>
      </w:tr>
      <w:tr w:rsidR="00E40517" w:rsidTr="00DF1150">
        <w:tc>
          <w:tcPr>
            <w:tcW w:w="691" w:type="dxa"/>
          </w:tcPr>
          <w:p w:rsidR="00E40517" w:rsidRDefault="00CE0CC1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4696" w:type="dxa"/>
            <w:gridSpan w:val="2"/>
          </w:tcPr>
          <w:p w:rsidR="00E40517" w:rsidRDefault="00CE0CC1" w:rsidP="00CE0C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текущей ситуации</w:t>
            </w:r>
          </w:p>
        </w:tc>
        <w:tc>
          <w:tcPr>
            <w:tcW w:w="2004" w:type="dxa"/>
            <w:gridSpan w:val="2"/>
          </w:tcPr>
          <w:p w:rsidR="00E40517" w:rsidRDefault="00CE0CC1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80" w:type="dxa"/>
          </w:tcPr>
          <w:p w:rsidR="00E40517" w:rsidRDefault="00CE0CC1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УР, ВР, классные руководители</w:t>
            </w:r>
          </w:p>
        </w:tc>
      </w:tr>
      <w:tr w:rsidR="00E40517" w:rsidTr="00DF1150">
        <w:tc>
          <w:tcPr>
            <w:tcW w:w="691" w:type="dxa"/>
          </w:tcPr>
          <w:p w:rsidR="00E40517" w:rsidRDefault="00CE0CC1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4696" w:type="dxa"/>
            <w:gridSpan w:val="2"/>
          </w:tcPr>
          <w:p w:rsidR="00E40517" w:rsidRDefault="00CE0CC1" w:rsidP="00CE0C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 и опекунов по сложным ситуациям</w:t>
            </w:r>
          </w:p>
        </w:tc>
        <w:tc>
          <w:tcPr>
            <w:tcW w:w="2004" w:type="dxa"/>
            <w:gridSpan w:val="2"/>
          </w:tcPr>
          <w:p w:rsidR="00E40517" w:rsidRDefault="00CE0CC1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80" w:type="dxa"/>
          </w:tcPr>
          <w:p w:rsidR="00E40517" w:rsidRDefault="00CE0CC1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ВР, педагог-психолог, классные руководители</w:t>
            </w:r>
          </w:p>
        </w:tc>
      </w:tr>
      <w:tr w:rsidR="00CE0CC1" w:rsidTr="00DF1150">
        <w:tc>
          <w:tcPr>
            <w:tcW w:w="9571" w:type="dxa"/>
            <w:gridSpan w:val="6"/>
          </w:tcPr>
          <w:p w:rsidR="00CE0CC1" w:rsidRDefault="00CE0CC1" w:rsidP="00CE0CC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Взаимодействие с субъектами профилактики, общественными организациями</w:t>
            </w:r>
          </w:p>
        </w:tc>
      </w:tr>
      <w:tr w:rsidR="00E40517" w:rsidTr="00DF1150">
        <w:tc>
          <w:tcPr>
            <w:tcW w:w="691" w:type="dxa"/>
          </w:tcPr>
          <w:p w:rsidR="00E40517" w:rsidRDefault="00CE0CC1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4696" w:type="dxa"/>
            <w:gridSpan w:val="2"/>
          </w:tcPr>
          <w:p w:rsidR="00E40517" w:rsidRDefault="00CE0CC1" w:rsidP="00CE0C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ПДН, КДН и  др.организациями</w:t>
            </w:r>
          </w:p>
        </w:tc>
        <w:tc>
          <w:tcPr>
            <w:tcW w:w="2004" w:type="dxa"/>
            <w:gridSpan w:val="2"/>
          </w:tcPr>
          <w:p w:rsidR="00E40517" w:rsidRDefault="00CE0CC1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80" w:type="dxa"/>
          </w:tcPr>
          <w:p w:rsidR="00E40517" w:rsidRDefault="00CE0CC1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ВР</w:t>
            </w:r>
          </w:p>
        </w:tc>
      </w:tr>
      <w:tr w:rsidR="00CE0CC1" w:rsidTr="00DF1150">
        <w:tc>
          <w:tcPr>
            <w:tcW w:w="9571" w:type="dxa"/>
            <w:gridSpan w:val="6"/>
          </w:tcPr>
          <w:p w:rsidR="00CE0CC1" w:rsidRDefault="00CE0CC1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9.Досуговая деятельность</w:t>
            </w:r>
          </w:p>
        </w:tc>
      </w:tr>
      <w:tr w:rsidR="00E40517" w:rsidTr="00DF1150">
        <w:tc>
          <w:tcPr>
            <w:tcW w:w="817" w:type="dxa"/>
            <w:gridSpan w:val="2"/>
          </w:tcPr>
          <w:p w:rsidR="00E40517" w:rsidRDefault="0090460A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4570" w:type="dxa"/>
          </w:tcPr>
          <w:p w:rsidR="00E40517" w:rsidRDefault="0090460A" w:rsidP="009046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Нескучные каникулы </w:t>
            </w:r>
            <w:hyperlink r:id="rId4" w:history="1">
              <w:r>
                <w:rPr>
                  <w:rStyle w:val="a4"/>
                </w:rPr>
                <w:t>http://kazanobr.ru/node/9536</w:t>
              </w:r>
            </w:hyperlink>
          </w:p>
        </w:tc>
        <w:tc>
          <w:tcPr>
            <w:tcW w:w="2004" w:type="dxa"/>
            <w:gridSpan w:val="2"/>
          </w:tcPr>
          <w:p w:rsidR="00E40517" w:rsidRDefault="0090460A" w:rsidP="00786C1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E40517" w:rsidRDefault="0090460A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4570" w:type="dxa"/>
          </w:tcPr>
          <w:p w:rsidR="00DF1150" w:rsidRPr="0090460A" w:rsidRDefault="00DF1150" w:rsidP="009046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Эрмитаж </w:t>
            </w:r>
            <w:hyperlink r:id="rId5" w:tgtFrame="_blank" w:history="1">
              <w:r w:rsidRPr="0090460A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https://bit.ly/33nCpQg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4371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B033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4570" w:type="dxa"/>
          </w:tcPr>
          <w:p w:rsidR="00DF1150" w:rsidRPr="0090460A" w:rsidRDefault="00DF1150" w:rsidP="00DF1150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Metropolitan</w:t>
            </w:r>
            <w:proofErr w:type="spellEnd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Opera</w:t>
            </w:r>
            <w:proofErr w:type="spellEnd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анонсировала бесплатные </w:t>
            </w:r>
            <w:proofErr w:type="spellStart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стримы</w:t>
            </w:r>
            <w:proofErr w:type="spellEnd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Live</w:t>
            </w:r>
            <w:proofErr w:type="spellEnd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in</w:t>
            </w:r>
            <w:proofErr w:type="spellEnd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HD </w:t>
            </w:r>
            <w:hyperlink r:id="rId6" w:tgtFrame="_blank" w:history="1">
              <w:r w:rsidRPr="0090460A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https://bit.ly/2TTSr1f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4371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B033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4570" w:type="dxa"/>
          </w:tcPr>
          <w:p w:rsidR="00DF1150" w:rsidRPr="0090460A" w:rsidRDefault="00DF1150" w:rsidP="00DF1150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Трансляции балетов Большого театра</w:t>
            </w:r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7" w:tgtFrame="_blank" w:history="1">
              <w:r w:rsidRPr="0090460A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https://www.bolshoi.ru/about/relays/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4371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B033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  <w:tc>
          <w:tcPr>
            <w:tcW w:w="4570" w:type="dxa"/>
          </w:tcPr>
          <w:p w:rsidR="00DF1150" w:rsidRPr="0090460A" w:rsidRDefault="00DF1150" w:rsidP="0090460A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</w:t>
            </w:r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роект </w:t>
            </w:r>
            <w:proofErr w:type="spellStart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Гугла</w:t>
            </w:r>
            <w:proofErr w:type="spellEnd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Arts</w:t>
            </w:r>
            <w:proofErr w:type="spellEnd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and</w:t>
            </w:r>
            <w:proofErr w:type="spellEnd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Culture</w:t>
            </w:r>
            <w:proofErr w:type="spellEnd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8" w:tgtFrame="_blank" w:history="1">
              <w:r w:rsidRPr="0090460A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https://artsandculture.google.com/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4371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B033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9.6</w:t>
            </w:r>
          </w:p>
        </w:tc>
        <w:tc>
          <w:tcPr>
            <w:tcW w:w="4570" w:type="dxa"/>
          </w:tcPr>
          <w:p w:rsidR="00DF1150" w:rsidRPr="0090460A" w:rsidRDefault="00DF1150" w:rsidP="0090460A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Амстердамский музей Ван </w:t>
            </w:r>
            <w:proofErr w:type="spellStart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Гога</w:t>
            </w:r>
            <w:proofErr w:type="spellEnd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функцией </w:t>
            </w:r>
            <w:proofErr w:type="spellStart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google</w:t>
            </w:r>
            <w:proofErr w:type="spellEnd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street</w:t>
            </w:r>
            <w:proofErr w:type="spellEnd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view</w:t>
            </w:r>
            <w:proofErr w:type="spellEnd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:</w:t>
            </w:r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9" w:tgtFrame="_blank" w:history="1">
              <w:r w:rsidRPr="0090460A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https://bit.ly/2TRdiSQ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4371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B033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9.7</w:t>
            </w:r>
          </w:p>
        </w:tc>
        <w:tc>
          <w:tcPr>
            <w:tcW w:w="4570" w:type="dxa"/>
          </w:tcPr>
          <w:p w:rsidR="00DF1150" w:rsidRPr="0090460A" w:rsidRDefault="00DF1150" w:rsidP="0090460A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Третьяковская галерея</w:t>
            </w:r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10" w:tgtFrame="_blank" w:history="1">
              <w:r w:rsidRPr="0090460A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https://artsandculture.google.com/…/the-state-tretyakov-gal…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4371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B033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9.8</w:t>
            </w:r>
          </w:p>
        </w:tc>
        <w:tc>
          <w:tcPr>
            <w:tcW w:w="4570" w:type="dxa"/>
          </w:tcPr>
          <w:p w:rsidR="00DF1150" w:rsidRPr="0090460A" w:rsidRDefault="00DF1150" w:rsidP="0090460A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Музей истории искусств (</w:t>
            </w:r>
            <w:proofErr w:type="spellStart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Kunsthistorisches</w:t>
            </w:r>
            <w:proofErr w:type="spellEnd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Museum</w:t>
            </w:r>
            <w:proofErr w:type="spellEnd"/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), Вена</w:t>
            </w:r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11" w:tgtFrame="_blank" w:history="1">
              <w:r w:rsidRPr="0090460A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https://bit.ly/3d08Zfm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4371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B033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4570" w:type="dxa"/>
          </w:tcPr>
          <w:p w:rsidR="00DF1150" w:rsidRPr="0090460A" w:rsidRDefault="00DF1150" w:rsidP="0090460A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Лувр</w:t>
            </w:r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12" w:tgtFrame="_blank" w:history="1">
              <w:r w:rsidRPr="0090460A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https://bit.ly/2WciGBi</w:t>
              </w:r>
            </w:hyperlink>
            <w:r w:rsidRPr="009046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13" w:tgtFrame="_blank" w:history="1">
              <w:r w:rsidRPr="0090460A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https://www.louvre.fr/en/media-en-ligne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4371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B0333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4570" w:type="dxa"/>
          </w:tcPr>
          <w:p w:rsidR="00DF1150" w:rsidRPr="00DF1150" w:rsidRDefault="00DF1150" w:rsidP="0090460A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Государственный Русский музей (Санкт-Петербург)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14" w:tgtFrame="_blank" w:history="1">
              <w:r w:rsidRPr="00DF1150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https://bit.ly/2IOQDjq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EA68B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9128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4570" w:type="dxa"/>
          </w:tcPr>
          <w:p w:rsidR="00DF1150" w:rsidRPr="00DF1150" w:rsidRDefault="00DF1150" w:rsidP="00DF1150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Британский музей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hyperlink r:id="rId15" w:tgtFrame="_blank" w:history="1">
              <w:r w:rsidRPr="00DF1150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https://www.britishmuseum.org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EA68B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9128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4570" w:type="dxa"/>
          </w:tcPr>
          <w:p w:rsidR="00DF1150" w:rsidRPr="00DF1150" w:rsidRDefault="00DF1150" w:rsidP="0090460A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Британский музей, виртуальные экскурсии по музею и экспозициям на официальном </w:t>
            </w:r>
            <w:proofErr w:type="spellStart"/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YouTube</w:t>
            </w:r>
            <w:proofErr w:type="spellEnd"/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канале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16" w:tgtFrame="_blank" w:history="1">
              <w:r w:rsidRPr="00DF1150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https://www.youtube.com/user/britishmuseum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EA68B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9128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9.13</w:t>
            </w:r>
          </w:p>
        </w:tc>
        <w:tc>
          <w:tcPr>
            <w:tcW w:w="4570" w:type="dxa"/>
          </w:tcPr>
          <w:p w:rsidR="00DF1150" w:rsidRPr="00DF1150" w:rsidRDefault="00DF1150" w:rsidP="00DF1150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Прадо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17" w:tgtFrame="_blank" w:history="1">
              <w:r w:rsidRPr="00DF1150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https://www.museodelprado.es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EA68B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9128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9.14</w:t>
            </w:r>
          </w:p>
        </w:tc>
        <w:tc>
          <w:tcPr>
            <w:tcW w:w="4570" w:type="dxa"/>
          </w:tcPr>
          <w:p w:rsidR="00DF1150" w:rsidRPr="00DF1150" w:rsidRDefault="00DF1150" w:rsidP="0090460A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узеи Ватикана и Сикстинская капелла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18" w:tgtFrame="_blank" w:history="1">
              <w:r w:rsidRPr="00DF1150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http://www.vatican.va/various/cappelle/sistina_vr/index.html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EA68B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9128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4570" w:type="dxa"/>
          </w:tcPr>
          <w:p w:rsidR="00DF1150" w:rsidRPr="00DF1150" w:rsidRDefault="00DF1150" w:rsidP="0090460A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Метрополитен-музей, Нью-Йорк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19" w:tgtFrame="_blank" w:history="1">
              <w:r w:rsidRPr="00DF1150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https://www.metmuseum.org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EA68B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9128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9.16</w:t>
            </w:r>
          </w:p>
        </w:tc>
        <w:tc>
          <w:tcPr>
            <w:tcW w:w="4570" w:type="dxa"/>
          </w:tcPr>
          <w:p w:rsidR="00DF1150" w:rsidRPr="00DF1150" w:rsidRDefault="00DF1150" w:rsidP="0090460A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нлайн-коллекция</w:t>
            </w:r>
            <w:proofErr w:type="spellEnd"/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нью-йоркского музея современного искусства (</w:t>
            </w:r>
            <w:proofErr w:type="spellStart"/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МоМА</w:t>
            </w:r>
            <w:proofErr w:type="spellEnd"/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), около 84 тысяч работ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20" w:tgtFrame="_blank" w:history="1">
              <w:r w:rsidRPr="00DF1150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https://www.moma.org/collection/…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EA68B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9128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9.17</w:t>
            </w:r>
          </w:p>
        </w:tc>
        <w:tc>
          <w:tcPr>
            <w:tcW w:w="4570" w:type="dxa"/>
          </w:tcPr>
          <w:p w:rsidR="00DF1150" w:rsidRPr="00DF1150" w:rsidRDefault="00DF1150" w:rsidP="0090460A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нлайн-коллекция</w:t>
            </w:r>
            <w:proofErr w:type="spellEnd"/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музея Гуггенхайм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21" w:tgtFrame="_blank" w:history="1">
              <w:r w:rsidRPr="00DF1150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https://www.guggenheim.org/collection-online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EA68B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9128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9.18</w:t>
            </w:r>
          </w:p>
        </w:tc>
        <w:tc>
          <w:tcPr>
            <w:tcW w:w="4570" w:type="dxa"/>
          </w:tcPr>
          <w:p w:rsidR="00DF1150" w:rsidRPr="00DF1150" w:rsidRDefault="00DF1150" w:rsidP="00DF1150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узей Сальвадора Дали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22" w:tgtFrame="_blank" w:history="1">
              <w:r w:rsidRPr="00DF1150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https://bit.ly/33iHVmX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EA68B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9128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9.19</w:t>
            </w:r>
          </w:p>
        </w:tc>
        <w:tc>
          <w:tcPr>
            <w:tcW w:w="4570" w:type="dxa"/>
          </w:tcPr>
          <w:p w:rsidR="00DF1150" w:rsidRPr="00DF1150" w:rsidRDefault="00DF1150" w:rsidP="0090460A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Смитсоновский</w:t>
            </w:r>
            <w:proofErr w:type="spellEnd"/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музей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23" w:tgtFrame="_blank" w:history="1">
              <w:r w:rsidRPr="00DF1150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https://www.si.edu/exhibitions/online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970B9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DC5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</w:p>
        </w:tc>
        <w:tc>
          <w:tcPr>
            <w:tcW w:w="4570" w:type="dxa"/>
          </w:tcPr>
          <w:p w:rsidR="00DF1150" w:rsidRPr="00DF1150" w:rsidRDefault="00DF1150" w:rsidP="0090460A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Национальный музей в Кракове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24" w:tgtFrame="_blank" w:history="1">
              <w:r w:rsidRPr="00DF1150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https://bit.ly/3d29dT0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970B9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DC5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9.21</w:t>
            </w:r>
          </w:p>
        </w:tc>
        <w:tc>
          <w:tcPr>
            <w:tcW w:w="4570" w:type="dxa"/>
          </w:tcPr>
          <w:p w:rsidR="00DF1150" w:rsidRPr="00DF1150" w:rsidRDefault="00DF1150" w:rsidP="0090460A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Музей изобразительных искусств в Будапеште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25" w:tgtFrame="_blank" w:history="1">
              <w:r w:rsidRPr="00DF1150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https://bit.ly/3d08L80</w:t>
              </w:r>
            </w:hyperlink>
          </w:p>
        </w:tc>
        <w:tc>
          <w:tcPr>
            <w:tcW w:w="2004" w:type="dxa"/>
            <w:gridSpan w:val="2"/>
          </w:tcPr>
          <w:p w:rsidR="00DF1150" w:rsidRDefault="00DF1150">
            <w:r w:rsidRPr="00970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DC5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1150" w:rsidTr="00DF1150">
        <w:tc>
          <w:tcPr>
            <w:tcW w:w="817" w:type="dxa"/>
            <w:gridSpan w:val="2"/>
          </w:tcPr>
          <w:p w:rsidR="00DF1150" w:rsidRDefault="00DF1150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9.22</w:t>
            </w:r>
          </w:p>
        </w:tc>
        <w:tc>
          <w:tcPr>
            <w:tcW w:w="4570" w:type="dxa"/>
          </w:tcPr>
          <w:p w:rsidR="00DF1150" w:rsidRPr="00DF1150" w:rsidRDefault="00DF1150" w:rsidP="00DF1150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Музеи Нью-Йорка - виртуальные коллекции и экскурсии, архивы лекций и рассказов самих художников</w:t>
            </w:r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26" w:tgtFrame="_blank" w:history="1">
              <w:r w:rsidRPr="00DF1150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https://34travel.me/post/nyc-museums</w:t>
              </w:r>
            </w:hyperlink>
            <w:r w:rsidRPr="00DF11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2004" w:type="dxa"/>
            <w:gridSpan w:val="2"/>
          </w:tcPr>
          <w:p w:rsidR="00DF1150" w:rsidRDefault="00DF1150">
            <w:r w:rsidRPr="00970B9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DF1150" w:rsidRDefault="00DF1150">
            <w:r w:rsidRPr="00DC5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86C18" w:rsidTr="009F5ECC">
        <w:tc>
          <w:tcPr>
            <w:tcW w:w="9571" w:type="dxa"/>
            <w:gridSpan w:val="6"/>
          </w:tcPr>
          <w:p w:rsidR="00786C18" w:rsidRPr="00DC544C" w:rsidRDefault="00786C18" w:rsidP="00786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Работа психолога</w:t>
            </w:r>
          </w:p>
        </w:tc>
      </w:tr>
      <w:tr w:rsidR="00786C18" w:rsidTr="00DF1150">
        <w:tc>
          <w:tcPr>
            <w:tcW w:w="817" w:type="dxa"/>
            <w:gridSpan w:val="2"/>
          </w:tcPr>
          <w:p w:rsidR="00786C18" w:rsidRDefault="00786C18" w:rsidP="00E4051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4570" w:type="dxa"/>
          </w:tcPr>
          <w:p w:rsidR="00786C18" w:rsidRPr="00786C18" w:rsidRDefault="00786C18" w:rsidP="00DF1150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Консультации психолога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aliyabimru</w:t>
            </w:r>
            <w:proofErr w:type="spellEnd"/>
            <w:r w:rsidRPr="00786C1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@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mail</w:t>
            </w:r>
            <w:r w:rsidRPr="00786C1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2004" w:type="dxa"/>
            <w:gridSpan w:val="2"/>
          </w:tcPr>
          <w:p w:rsidR="00786C18" w:rsidRPr="00970B92" w:rsidRDefault="00786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0" w:type="dxa"/>
          </w:tcPr>
          <w:p w:rsidR="00786C18" w:rsidRPr="00DC544C" w:rsidRDefault="00786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</w:tbl>
    <w:p w:rsidR="00E40517" w:rsidRDefault="00E40517" w:rsidP="00E4051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86C18" w:rsidRDefault="00786C18" w:rsidP="00E4051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86C18" w:rsidRPr="00786C18" w:rsidRDefault="00786C18" w:rsidP="00E4051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86C18" w:rsidRPr="00786C18" w:rsidRDefault="00786C18" w:rsidP="00786C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Зам.директора по ВР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А.Ф.</w:t>
      </w:r>
    </w:p>
    <w:sectPr w:rsidR="00786C18" w:rsidRPr="00786C18" w:rsidSect="00255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E40517"/>
    <w:rsid w:val="000A22EA"/>
    <w:rsid w:val="00255A29"/>
    <w:rsid w:val="004F291E"/>
    <w:rsid w:val="00617AB8"/>
    <w:rsid w:val="00756BD8"/>
    <w:rsid w:val="00786C18"/>
    <w:rsid w:val="008B6F7D"/>
    <w:rsid w:val="0090460A"/>
    <w:rsid w:val="00CE0CC1"/>
    <w:rsid w:val="00DF1150"/>
    <w:rsid w:val="00E4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5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046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sandculture.google.com/" TargetMode="External"/><Relationship Id="rId13" Type="http://schemas.openxmlformats.org/officeDocument/2006/relationships/hyperlink" Target="https://www.louvre.fr/en/media-en-ligne" TargetMode="External"/><Relationship Id="rId18" Type="http://schemas.openxmlformats.org/officeDocument/2006/relationships/hyperlink" Target="http://www.vatican.va/various/cappelle/sistina_vr/index.html" TargetMode="External"/><Relationship Id="rId26" Type="http://schemas.openxmlformats.org/officeDocument/2006/relationships/hyperlink" Target="https://34travel.me/post/nyc-museum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uggenheim.org/collection-online" TargetMode="External"/><Relationship Id="rId7" Type="http://schemas.openxmlformats.org/officeDocument/2006/relationships/hyperlink" Target="https://www.bolshoi.ru/about/relays/" TargetMode="External"/><Relationship Id="rId12" Type="http://schemas.openxmlformats.org/officeDocument/2006/relationships/hyperlink" Target="https://bit.ly/2WciGBi" TargetMode="External"/><Relationship Id="rId17" Type="http://schemas.openxmlformats.org/officeDocument/2006/relationships/hyperlink" Target="https://www.museodelprado.es/" TargetMode="External"/><Relationship Id="rId25" Type="http://schemas.openxmlformats.org/officeDocument/2006/relationships/hyperlink" Target="https://bit.ly/3d08L8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britishmuseum" TargetMode="External"/><Relationship Id="rId20" Type="http://schemas.openxmlformats.org/officeDocument/2006/relationships/hyperlink" Target="https://www.moma.org/collection/%E2%80%A6" TargetMode="External"/><Relationship Id="rId1" Type="http://schemas.openxmlformats.org/officeDocument/2006/relationships/styles" Target="styles.xml"/><Relationship Id="rId6" Type="http://schemas.openxmlformats.org/officeDocument/2006/relationships/hyperlink" Target="https://bit.ly/2TTSr1f" TargetMode="External"/><Relationship Id="rId11" Type="http://schemas.openxmlformats.org/officeDocument/2006/relationships/hyperlink" Target="https://bit.ly/3d08Zfm" TargetMode="External"/><Relationship Id="rId24" Type="http://schemas.openxmlformats.org/officeDocument/2006/relationships/hyperlink" Target="https://bit.ly/3d29dT0" TargetMode="External"/><Relationship Id="rId5" Type="http://schemas.openxmlformats.org/officeDocument/2006/relationships/hyperlink" Target="https://bit.ly/33nCpQg" TargetMode="External"/><Relationship Id="rId15" Type="http://schemas.openxmlformats.org/officeDocument/2006/relationships/hyperlink" Target="https://www.britishmuseum.org/" TargetMode="External"/><Relationship Id="rId23" Type="http://schemas.openxmlformats.org/officeDocument/2006/relationships/hyperlink" Target="https://www.si.edu/exhibitions/online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artsandculture.google.com/%E2%80%A6/the-state-tretyakov-gal%E2%80%A6" TargetMode="External"/><Relationship Id="rId19" Type="http://schemas.openxmlformats.org/officeDocument/2006/relationships/hyperlink" Target="https://www.metmuseum.org/" TargetMode="External"/><Relationship Id="rId4" Type="http://schemas.openxmlformats.org/officeDocument/2006/relationships/hyperlink" Target="http://kazanobr.ru/node/9536" TargetMode="External"/><Relationship Id="rId9" Type="http://schemas.openxmlformats.org/officeDocument/2006/relationships/hyperlink" Target="https://bit.ly/2TRdiSQ" TargetMode="External"/><Relationship Id="rId14" Type="http://schemas.openxmlformats.org/officeDocument/2006/relationships/hyperlink" Target="https://bit.ly/2IOQDjq" TargetMode="External"/><Relationship Id="rId22" Type="http://schemas.openxmlformats.org/officeDocument/2006/relationships/hyperlink" Target="https://bit.ly/33iHVm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Зарина</cp:lastModifiedBy>
  <cp:revision>6</cp:revision>
  <dcterms:created xsi:type="dcterms:W3CDTF">2020-03-25T07:25:00Z</dcterms:created>
  <dcterms:modified xsi:type="dcterms:W3CDTF">2020-04-15T15:35:00Z</dcterms:modified>
</cp:coreProperties>
</file>